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DA8F3E" w14:textId="22FFF372"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3058</w:t>
      </w:r>
      <w:r w:rsidR="000A7EE1">
        <w:rPr>
          <w:b/>
          <w:i/>
          <w:noProof/>
          <w:sz w:val="28"/>
        </w:rPr>
        <w:fldChar w:fldCharType="end"/>
      </w:r>
      <w:ins w:id="0" w:author="r1" w:date="2020-04-21T19:16:00Z">
        <w:r w:rsidR="00861D20">
          <w:rPr>
            <w:b/>
            <w:i/>
            <w:noProof/>
            <w:sz w:val="28"/>
          </w:rPr>
          <w:t>r01</w:t>
        </w:r>
      </w:ins>
    </w:p>
    <w:p w14:paraId="6F9CFFEA" w14:textId="3AE162FD" w:rsidR="00DF7DFB" w:rsidRDefault="00C41CD0" w:rsidP="00DF7DFB">
      <w:pPr>
        <w:pStyle w:val="CRCoverPage"/>
        <w:outlineLvl w:val="0"/>
        <w:rPr>
          <w:b/>
          <w:noProof/>
          <w:sz w:val="24"/>
        </w:rPr>
      </w:pPr>
      <w:r>
        <w:fldChar w:fldCharType="begin"/>
      </w:r>
      <w:r>
        <w:instrText xml:space="preserve"> DOCPROPERTY  Location  \* MERGEFORMAT </w:instrText>
      </w:r>
      <w:r>
        <w:fldChar w:fldCharType="separate"/>
      </w:r>
      <w:r w:rsidR="00C447E3">
        <w:rPr>
          <w:b/>
          <w:noProof/>
          <w:sz w:val="24"/>
        </w:rPr>
        <w:t>Elbonia</w:t>
      </w:r>
      <w:r>
        <w:rPr>
          <w:b/>
          <w:noProof/>
          <w:sz w:val="24"/>
        </w:rPr>
        <w:fldChar w:fldCharType="end"/>
      </w:r>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1BF97523" w:rsidR="00C47084" w:rsidDel="00131371" w:rsidRDefault="00131371" w:rsidP="00CD67EC">
            <w:pPr>
              <w:pStyle w:val="CRCoverPage"/>
              <w:spacing w:after="0"/>
              <w:ind w:left="100"/>
              <w:rPr>
                <w:del w:id="3" w:author="r1" w:date="2020-04-22T11:02:00Z"/>
                <w:noProof/>
              </w:rPr>
            </w:pPr>
            <w:bookmarkStart w:id="4" w:name="_GoBack"/>
            <w:ins w:id="5" w:author="r1" w:date="2020-04-22T11:00:00Z">
              <w:r>
                <w:rPr>
                  <w:noProof/>
                </w:rPr>
                <w:t xml:space="preserve">In </w:t>
              </w:r>
            </w:ins>
            <w:ins w:id="6" w:author="r1" w:date="2020-04-22T11:02:00Z">
              <w:r>
                <w:rPr>
                  <w:noProof/>
                </w:rPr>
                <w:t>such</w:t>
              </w:r>
            </w:ins>
            <w:ins w:id="7" w:author="r1" w:date="2020-04-22T11:00:00Z">
              <w:r>
                <w:rPr>
                  <w:noProof/>
                </w:rPr>
                <w:t xml:space="preserve"> case, if UE provides in PDU Session Establishment request outdated DNN, the AMF is not able to select a SMF based on the UE request.</w:t>
              </w:r>
            </w:ins>
            <w:ins w:id="8" w:author="r1" w:date="2020-04-22T11:01:00Z">
              <w:r>
                <w:rPr>
                  <w:noProof/>
                </w:rPr>
                <w:t xml:space="preserve"> </w:t>
              </w:r>
            </w:ins>
            <w:bookmarkEnd w:id="4"/>
            <w:del w:id="9" w:author="r1" w:date="2020-04-22T11:02:00Z">
              <w:r w:rsidR="00CD67EC" w:rsidDel="00131371">
                <w:rPr>
                  <w:noProof/>
                </w:rPr>
                <w:delTex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delText>
              </w:r>
              <w:r w:rsidR="00603A09" w:rsidDel="00131371">
                <w:rPr>
                  <w:noProof/>
                </w:rPr>
                <w:delText>,</w:delText>
              </w:r>
              <w:r w:rsidR="00CD67EC" w:rsidDel="00131371">
                <w:rPr>
                  <w:noProof/>
                </w:rPr>
                <w:delText xml:space="preserve"> </w:delText>
              </w:r>
              <w:r w:rsidR="004838C0" w:rsidDel="00131371">
                <w:rPr>
                  <w:noProof/>
                </w:rPr>
                <w:delText>therefore</w:delText>
              </w:r>
              <w:r w:rsidR="00CD67EC" w:rsidDel="00131371">
                <w:rPr>
                  <w:noProof/>
                </w:rPr>
                <w:delText xml:space="preserve"> there will be a mismatch between the information provided </w:delText>
              </w:r>
              <w:r w:rsidR="00603A09" w:rsidDel="00131371">
                <w:rPr>
                  <w:noProof/>
                </w:rPr>
                <w:delText>by</w:delText>
              </w:r>
              <w:r w:rsidR="00CD67EC" w:rsidDel="00131371">
                <w:rPr>
                  <w:noProof/>
                </w:rPr>
                <w:delText xml:space="preserve"> the UE and the information provided by the UDM. </w:delText>
              </w:r>
            </w:del>
          </w:p>
          <w:p w14:paraId="1E83A56E" w14:textId="27420680" w:rsidR="00CD67EC" w:rsidDel="00131371" w:rsidRDefault="00CD67EC" w:rsidP="00CD67EC">
            <w:pPr>
              <w:pStyle w:val="CRCoverPage"/>
              <w:spacing w:after="0"/>
              <w:ind w:left="100"/>
              <w:rPr>
                <w:del w:id="10" w:author="r1" w:date="2020-04-22T11:02:00Z"/>
                <w:noProof/>
              </w:rPr>
            </w:pPr>
          </w:p>
          <w:p w14:paraId="33469201" w14:textId="5D664280" w:rsidR="00CD67EC" w:rsidRPr="008833CE" w:rsidRDefault="00603A09" w:rsidP="008E0715">
            <w:pPr>
              <w:pStyle w:val="CRCoverPage"/>
              <w:spacing w:after="0"/>
              <w:ind w:left="100"/>
              <w:rPr>
                <w:noProof/>
                <w:lang w:eastAsia="ko-KR"/>
              </w:rPr>
            </w:pPr>
            <w:r>
              <w:rPr>
                <w:noProof/>
              </w:rPr>
              <w:lastRenderedPageBreak/>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C0F6EFF" w:rsidR="001E41F3" w:rsidRDefault="00D90246" w:rsidP="00D90246">
            <w:pPr>
              <w:pStyle w:val="CRCoverPage"/>
              <w:spacing w:after="0"/>
              <w:ind w:left="100"/>
              <w:rPr>
                <w:noProof/>
                <w:lang w:eastAsia="ko-KR"/>
              </w:rPr>
            </w:pPr>
            <w:del w:id="11" w:author="r1" w:date="2020-04-22T11:03:00Z">
              <w:r w:rsidDel="00131371">
                <w:rPr>
                  <w:noProof/>
                  <w:lang w:eastAsia="ko-KR"/>
                </w:rPr>
                <w:delText xml:space="preserve">6.1.2.5, </w:delText>
              </w:r>
            </w:del>
            <w:r>
              <w:rPr>
                <w:noProof/>
                <w:lang w:eastAsia="ko-KR"/>
              </w:rPr>
              <w:t>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12"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4"/>
      </w:pPr>
      <w:bookmarkStart w:id="13" w:name="_Toc19197396"/>
      <w:bookmarkStart w:id="14" w:name="_Toc27896549"/>
      <w:bookmarkStart w:id="15" w:name="_Toc36192717"/>
      <w:bookmarkStart w:id="16" w:name="_Toc37076448"/>
      <w:bookmarkEnd w:id="12"/>
      <w:r>
        <w:t>6.6.2.3</w:t>
      </w:r>
      <w:r>
        <w:tab/>
        <w:t>UE procedure for associating applications to PDU Sessions based on URSP</w:t>
      </w:r>
      <w:bookmarkEnd w:id="13"/>
      <w:bookmarkEnd w:id="14"/>
      <w:bookmarkEnd w:id="15"/>
      <w:bookmarkEnd w:id="16"/>
    </w:p>
    <w:p w14:paraId="68EB6FC3" w14:textId="77777777" w:rsidR="0058638E" w:rsidRDefault="0058638E" w:rsidP="0058638E">
      <w:r>
        <w:t xml:space="preserve">For every newly detected </w:t>
      </w:r>
      <w:proofErr w:type="gramStart"/>
      <w:r>
        <w:t>application</w:t>
      </w:r>
      <w:proofErr w:type="gramEnd"/>
      <w:r>
        <w:t xml:space="preserve">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 xml:space="preserve">When a valid Route Selection Descriptor </w:t>
      </w:r>
      <w:proofErr w:type="gramStart"/>
      <w:r>
        <w:t>is found</w:t>
      </w:r>
      <w:proofErr w:type="gramEnd"/>
      <w:r>
        <w:t>,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 xml:space="preserve">When some component(s) is not present in the Route Selection Descriptor, a PDU session </w:t>
      </w:r>
      <w:proofErr w:type="gramStart"/>
      <w:r>
        <w:t>is considered</w:t>
      </w:r>
      <w:proofErr w:type="gramEnd"/>
      <w:r>
        <w:t xml:space="preserve"> matching only if it was established without including the missing component(s) in the PDU Session Establishment Request.</w:t>
      </w:r>
    </w:p>
    <w:p w14:paraId="046C9252" w14:textId="77777777" w:rsidR="0058638E" w:rsidRDefault="0058638E" w:rsidP="0058638E">
      <w:pPr>
        <w:pStyle w:val="B1"/>
      </w:pPr>
      <w:r>
        <w:t>-</w:t>
      </w:r>
      <w:r>
        <w:tab/>
        <w:t xml:space="preserve">When the Route Selection Descriptor includes a Time Window or a Location Criteria, the PDU session </w:t>
      </w:r>
      <w:proofErr w:type="gramStart"/>
      <w:r>
        <w:t>is considered</w:t>
      </w:r>
      <w:proofErr w:type="gramEnd"/>
      <w:r>
        <w:t xml:space="preserve"> matching only if the PDU Session is associated with an RSD that has the same Time Window or a Location Criteria Validity Conditions.</w:t>
      </w:r>
    </w:p>
    <w:p w14:paraId="5435FCD9" w14:textId="77777777" w:rsidR="0058638E" w:rsidRDefault="0058638E" w:rsidP="0058638E">
      <w:r>
        <w:t xml:space="preserve">When a matching PDU Session </w:t>
      </w:r>
      <w:proofErr w:type="gramStart"/>
      <w:r>
        <w:t>exists</w:t>
      </w:r>
      <w:proofErr w:type="gramEnd"/>
      <w:r>
        <w:t xml:space="preserve"> the UE associates the application to the existing PDU Session, i.e. route the traffic of the detected application on this PDU Session.</w:t>
      </w:r>
    </w:p>
    <w:p w14:paraId="3631FF5A" w14:textId="77777777" w:rsidR="0058638E" w:rsidRDefault="0058638E" w:rsidP="0058638E">
      <w:r>
        <w:t xml:space="preserve">If the UE determines that there is more than one existing PDU </w:t>
      </w:r>
      <w:proofErr w:type="gramStart"/>
      <w:r>
        <w:t>Session which</w:t>
      </w:r>
      <w:proofErr w:type="gramEnd"/>
      <w:r>
        <w:t xml:space="preserve">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 xml:space="preserve">When more than one PDU sessions of SSC mode 3 to the same DNN and S-NSSAI exist due to PDU Session anchor change procedure as described in clause 4.3.5.2 of TS 23.502 [3], the UE can </w:t>
      </w:r>
      <w:proofErr w:type="gramStart"/>
      <w:r>
        <w:t>take the PDU Session Address Lifetime value into account</w:t>
      </w:r>
      <w:proofErr w:type="gramEnd"/>
      <w:r>
        <w:t xml:space="preserve"> when selecting the PDU Session.</w:t>
      </w:r>
    </w:p>
    <w:p w14:paraId="1384F3BF" w14:textId="77777777" w:rsidR="0058638E" w:rsidRDefault="0058638E" w:rsidP="0058638E">
      <w:r>
        <w:t xml:space="preserve">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w:t>
      </w:r>
      <w:proofErr w:type="gramStart"/>
      <w:r>
        <w:t>is rejected</w:t>
      </w:r>
      <w:proofErr w:type="gramEnd"/>
      <w:r>
        <w:t>,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 xml:space="preserve">The UE receives the updated URSP rules and (re-)evaluates their validities in a timely manner when certain conditions </w:t>
      </w:r>
      <w:proofErr w:type="gramStart"/>
      <w:r>
        <w:t>are met</w:t>
      </w:r>
      <w:proofErr w:type="gramEnd"/>
      <w:r>
        <w:t>, for example:</w:t>
      </w:r>
    </w:p>
    <w:p w14:paraId="65684AF6" w14:textId="77777777" w:rsidR="0058638E" w:rsidRDefault="0058638E" w:rsidP="0058638E">
      <w:pPr>
        <w:pStyle w:val="B1"/>
      </w:pPr>
      <w:r>
        <w:t>-</w:t>
      </w:r>
      <w:r>
        <w:tab/>
      </w:r>
      <w:proofErr w:type="gramStart"/>
      <w:r>
        <w:t>the</w:t>
      </w:r>
      <w:proofErr w:type="gramEnd"/>
      <w:r>
        <w:t xml:space="preserve"> URSP is updated by the PCF;</w:t>
      </w:r>
    </w:p>
    <w:p w14:paraId="6D10A87D" w14:textId="77777777" w:rsidR="0058638E" w:rsidRDefault="0058638E" w:rsidP="0058638E">
      <w:pPr>
        <w:pStyle w:val="B1"/>
      </w:pPr>
      <w:r>
        <w:t>-</w:t>
      </w:r>
      <w:r>
        <w:tab/>
      </w:r>
      <w:proofErr w:type="gramStart"/>
      <w:r>
        <w:t>the</w:t>
      </w:r>
      <w:proofErr w:type="gramEnd"/>
      <w:r>
        <w:t xml:space="preserve"> UE moves from EPC to 5GC;</w:t>
      </w:r>
    </w:p>
    <w:p w14:paraId="331CBD8B" w14:textId="77777777" w:rsidR="0058638E" w:rsidRDefault="0058638E" w:rsidP="0058638E">
      <w:pPr>
        <w:pStyle w:val="B1"/>
      </w:pPr>
      <w:r>
        <w:t>-</w:t>
      </w:r>
      <w:r>
        <w:tab/>
      </w:r>
      <w:proofErr w:type="gramStart"/>
      <w:r>
        <w:t>change</w:t>
      </w:r>
      <w:proofErr w:type="gramEnd"/>
      <w:r>
        <w:t xml:space="preserve"> of Allowed NSSAI or Configured NSSAI;</w:t>
      </w:r>
    </w:p>
    <w:p w14:paraId="70A05A54" w14:textId="77777777" w:rsidR="0058638E" w:rsidRDefault="0058638E" w:rsidP="0058638E">
      <w:pPr>
        <w:pStyle w:val="B1"/>
      </w:pPr>
      <w:r>
        <w:t>-</w:t>
      </w:r>
      <w:r>
        <w:tab/>
      </w:r>
      <w:proofErr w:type="gramStart"/>
      <w:r>
        <w:t>change</w:t>
      </w:r>
      <w:proofErr w:type="gramEnd"/>
      <w:r>
        <w:t xml:space="preserve"> of LADN DNN availability;</w:t>
      </w:r>
    </w:p>
    <w:p w14:paraId="52B64ABD" w14:textId="77777777" w:rsidR="0058638E" w:rsidRDefault="0058638E" w:rsidP="0058638E">
      <w:pPr>
        <w:pStyle w:val="B1"/>
      </w:pPr>
      <w:r>
        <w:t>-</w:t>
      </w:r>
      <w:r>
        <w:tab/>
        <w:t>UE registers over 3GPP or non-3GPP access</w:t>
      </w:r>
      <w:proofErr w:type="gramStart"/>
      <w:r>
        <w:t>;</w:t>
      </w:r>
      <w:proofErr w:type="gramEnd"/>
    </w:p>
    <w:p w14:paraId="365E292D" w14:textId="77777777" w:rsidR="0058638E" w:rsidRDefault="0058638E" w:rsidP="0058638E">
      <w:pPr>
        <w:pStyle w:val="B1"/>
      </w:pPr>
      <w:r>
        <w:lastRenderedPageBreak/>
        <w:t>-</w:t>
      </w:r>
      <w:r>
        <w:tab/>
        <w:t>UE establishes connection to a WLAN access.</w:t>
      </w:r>
    </w:p>
    <w:p w14:paraId="7120A2E4" w14:textId="77777777" w:rsidR="0058638E" w:rsidRDefault="0058638E" w:rsidP="0058638E">
      <w:pPr>
        <w:rPr>
          <w:ins w:id="17" w:author="Samsung" w:date="2020-04-10T13:57:00Z"/>
        </w:rPr>
      </w:pPr>
      <w:proofErr w:type="gramStart"/>
      <w:r>
        <w:t>Details of the conditions are defined by TS 24.526 [19]</w:t>
      </w:r>
      <w:proofErr w:type="gramEnd"/>
      <w:r>
        <w:t>.</w:t>
      </w:r>
      <w:ins w:id="18" w:author="Samsung" w:date="2020-04-10T13:56:00Z">
        <w:r>
          <w:t xml:space="preserve"> </w:t>
        </w:r>
      </w:ins>
    </w:p>
    <w:p w14:paraId="555E6821" w14:textId="62244770" w:rsidR="0058638E" w:rsidRDefault="00D90246" w:rsidP="0058638E">
      <w:ins w:id="19" w:author="Samsung" w:date="2020-04-10T14:19:00Z">
        <w:r>
          <w:t xml:space="preserve">When </w:t>
        </w:r>
      </w:ins>
      <w:ins w:id="20" w:author="Samsung" w:date="2020-04-10T14:02:00Z">
        <w:r w:rsidR="003E1FD3">
          <w:t>providing the updated URSP rules to the UE, t</w:t>
        </w:r>
      </w:ins>
      <w:ins w:id="21" w:author="Samsung" w:date="2020-04-10T13:56:00Z">
        <w:r w:rsidR="0058638E">
          <w:t xml:space="preserve">he PCF </w:t>
        </w:r>
      </w:ins>
      <w:ins w:id="22" w:author="r1" w:date="2020-04-21T20:47:00Z">
        <w:r w:rsidR="007409EB">
          <w:t xml:space="preserve">may </w:t>
        </w:r>
      </w:ins>
      <w:ins w:id="23" w:author="Samsung" w:date="2020-04-10T14:13:00Z">
        <w:r w:rsidR="008776D9">
          <w:t>u</w:t>
        </w:r>
      </w:ins>
      <w:ins w:id="24" w:author="Samsung" w:date="2020-04-10T14:00:00Z">
        <w:r w:rsidR="003E1FD3">
          <w:t>pdate the Access and mobility related policy information to</w:t>
        </w:r>
      </w:ins>
      <w:ins w:id="25" w:author="Samsung" w:date="2020-04-10T14:01:00Z">
        <w:r w:rsidR="003E1FD3">
          <w:t xml:space="preserve"> indicate the conditions to check whether to contact the PCF at PDU Session establishment (as specified in clause 6.1.2.5) by </w:t>
        </w:r>
      </w:ins>
      <w:ins w:id="26" w:author="Samsung" w:date="2020-04-10T13:59:00Z">
        <w:r w:rsidR="003E1FD3">
          <w:t>enabl</w:t>
        </w:r>
      </w:ins>
      <w:ins w:id="27" w:author="Samsung" w:date="2020-04-10T14:01:00Z">
        <w:r w:rsidR="003E1FD3">
          <w:t>ing</w:t>
        </w:r>
      </w:ins>
      <w:ins w:id="28" w:author="Samsung" w:date="2020-04-10T14:00:00Z">
        <w:r w:rsidR="003E1FD3">
          <w:t xml:space="preserve"> the management of</w:t>
        </w:r>
      </w:ins>
      <w:ins w:id="29" w:author="Samsung" w:date="2020-04-10T13:56:00Z">
        <w:r w:rsidR="0058638E">
          <w:t xml:space="preserve"> SMF selection </w:t>
        </w:r>
      </w:ins>
      <w:ins w:id="30" w:author="Samsung" w:date="2020-04-10T14:01:00Z">
        <w:r w:rsidR="003E1FD3">
          <w:t>(see</w:t>
        </w:r>
      </w:ins>
      <w:ins w:id="31" w:author="Samsung" w:date="2020-04-10T14:00:00Z">
        <w:r w:rsidR="003E1FD3">
          <w:t xml:space="preserve"> clause 6.5</w:t>
        </w:r>
      </w:ins>
      <w:ins w:id="32" w:author="Samsung" w:date="2020-04-10T14:01:00Z">
        <w:r w:rsidR="003E1FD3">
          <w:t>).</w:t>
        </w:r>
      </w:ins>
      <w:ins w:id="33" w:author="Samsung" w:date="2020-04-10T13:59:00Z">
        <w:r w:rsidR="003E1FD3">
          <w:t xml:space="preserve"> </w:t>
        </w:r>
      </w:ins>
    </w:p>
    <w:p w14:paraId="21CDB074" w14:textId="77777777" w:rsidR="0058638E" w:rsidRDefault="0058638E" w:rsidP="0058638E">
      <w:r>
        <w:t xml:space="preserve">The Route Selection Descriptor of a URSP rule </w:t>
      </w:r>
      <w:proofErr w:type="gramStart"/>
      <w:r>
        <w:t>shall be only considered</w:t>
      </w:r>
      <w:proofErr w:type="gramEnd"/>
      <w:r>
        <w:t xml:space="preserve"> valid if all of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 xml:space="preserve">If a Time Window is present and the time matches what </w:t>
      </w:r>
      <w:proofErr w:type="gramStart"/>
      <w:r>
        <w:t>is indicated</w:t>
      </w:r>
      <w:proofErr w:type="gramEnd"/>
      <w:r>
        <w:t xml:space="preserve"> in the Time Window.</w:t>
      </w:r>
    </w:p>
    <w:p w14:paraId="6633C06B" w14:textId="77777777" w:rsidR="0058638E" w:rsidRDefault="0058638E" w:rsidP="0058638E">
      <w:pPr>
        <w:pStyle w:val="B1"/>
      </w:pPr>
      <w:r>
        <w:t>-</w:t>
      </w:r>
      <w:r>
        <w:tab/>
        <w:t xml:space="preserve">If a Location Criteria is present and the UE location matches what </w:t>
      </w:r>
      <w:proofErr w:type="gramStart"/>
      <w:r>
        <w:t>is indicated</w:t>
      </w:r>
      <w:proofErr w:type="gramEnd"/>
      <w:r>
        <w:t xml:space="preserve">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 xml:space="preserve">When URSP rules </w:t>
      </w:r>
      <w:proofErr w:type="gramStart"/>
      <w:r>
        <w:t>are updated</w:t>
      </w:r>
      <w:proofErr w:type="gramEnd"/>
      <w:r>
        <w:t xml:space="preserve">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r>
      <w:proofErr w:type="gramStart"/>
      <w:r>
        <w:t>periodic</w:t>
      </w:r>
      <w:proofErr w:type="gramEnd"/>
      <w:r>
        <w:t xml:space="preserve"> re-evaluation based on UE implementation;</w:t>
      </w:r>
    </w:p>
    <w:p w14:paraId="2971411B" w14:textId="77777777" w:rsidR="0058638E" w:rsidRPr="007F15E2" w:rsidRDefault="0058638E" w:rsidP="0058638E">
      <w:pPr>
        <w:pStyle w:val="B1"/>
      </w:pPr>
      <w:r>
        <w:t>-</w:t>
      </w:r>
      <w:r>
        <w:tab/>
      </w:r>
      <w:proofErr w:type="gramStart"/>
      <w:r>
        <w:t>an</w:t>
      </w:r>
      <w:proofErr w:type="gramEnd"/>
      <w:r>
        <w:t xml:space="preserve">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F36975" w14:textId="77777777" w:rsidR="00C41CD0" w:rsidRDefault="00C41CD0">
      <w:r>
        <w:separator/>
      </w:r>
    </w:p>
  </w:endnote>
  <w:endnote w:type="continuationSeparator" w:id="0">
    <w:p w14:paraId="3748938E" w14:textId="77777777" w:rsidR="00C41CD0" w:rsidRDefault="00C4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EF1110" w14:textId="77777777" w:rsidR="00C41CD0" w:rsidRDefault="00C41CD0">
      <w:r>
        <w:separator/>
      </w:r>
    </w:p>
  </w:footnote>
  <w:footnote w:type="continuationSeparator" w:id="0">
    <w:p w14:paraId="5F3A8327" w14:textId="77777777" w:rsidR="00C41CD0" w:rsidRDefault="00C41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5559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23F9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4E9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1">
    <w15:presenceInfo w15:providerId="None" w15:userId="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4E3"/>
    <w:rsid w:val="00095546"/>
    <w:rsid w:val="000A6394"/>
    <w:rsid w:val="000A7EE1"/>
    <w:rsid w:val="000B6045"/>
    <w:rsid w:val="000B728F"/>
    <w:rsid w:val="000B7FED"/>
    <w:rsid w:val="000C038A"/>
    <w:rsid w:val="000C10CA"/>
    <w:rsid w:val="000C6598"/>
    <w:rsid w:val="000D7CF0"/>
    <w:rsid w:val="000E6FAF"/>
    <w:rsid w:val="0010519D"/>
    <w:rsid w:val="001274A3"/>
    <w:rsid w:val="00131371"/>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B7100"/>
    <w:rsid w:val="003E1A36"/>
    <w:rsid w:val="003E1FD3"/>
    <w:rsid w:val="00400B83"/>
    <w:rsid w:val="00410371"/>
    <w:rsid w:val="004242F1"/>
    <w:rsid w:val="00427EFB"/>
    <w:rsid w:val="00443289"/>
    <w:rsid w:val="00446650"/>
    <w:rsid w:val="0045193A"/>
    <w:rsid w:val="004838C0"/>
    <w:rsid w:val="00484C86"/>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E2C44"/>
    <w:rsid w:val="00603A09"/>
    <w:rsid w:val="00621188"/>
    <w:rsid w:val="006257ED"/>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09EB"/>
    <w:rsid w:val="0074511C"/>
    <w:rsid w:val="007477E6"/>
    <w:rsid w:val="007726A5"/>
    <w:rsid w:val="007803F9"/>
    <w:rsid w:val="007846E1"/>
    <w:rsid w:val="007875EA"/>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1D20"/>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33C89"/>
    <w:rsid w:val="00C41CD0"/>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077CC"/>
    <w:rsid w:val="00D13B30"/>
    <w:rsid w:val="00D24991"/>
    <w:rsid w:val="00D35152"/>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4Char">
    <w:name w:val="제목 4 Char"/>
    <w:link w:val="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3410B-5881-48F2-A730-FB0DFE318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1529</Words>
  <Characters>8717</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r1</cp:lastModifiedBy>
  <cp:revision>4</cp:revision>
  <cp:lastPrinted>1899-12-31T23:00:00Z</cp:lastPrinted>
  <dcterms:created xsi:type="dcterms:W3CDTF">2020-04-21T10:17:00Z</dcterms:created>
  <dcterms:modified xsi:type="dcterms:W3CDTF">2020-04-22T02:14:00Z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